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E3" w:rsidRDefault="00C73092">
      <w:r>
        <w:rPr>
          <w:noProof/>
          <w:lang w:eastAsia="ru-RU"/>
        </w:rPr>
        <w:drawing>
          <wp:inline distT="0" distB="0" distL="0" distR="0">
            <wp:extent cx="5565775" cy="7631430"/>
            <wp:effectExtent l="0" t="0" r="0" b="7620"/>
            <wp:docPr id="1" name="Рисунок 1" descr="2023-08-31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3-08-31_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763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092" w:rsidRDefault="00C73092"/>
    <w:p w:rsidR="00C73092" w:rsidRDefault="00C73092"/>
    <w:p w:rsidR="00C73092" w:rsidRDefault="00C73092"/>
    <w:p w:rsidR="00C73092" w:rsidRDefault="00C73092"/>
    <w:p w:rsidR="00C73092" w:rsidRDefault="00C73092"/>
    <w:tbl>
      <w:tblPr>
        <w:tblW w:w="9609" w:type="dxa"/>
        <w:tblInd w:w="461" w:type="dxa"/>
        <w:tblCellMar>
          <w:top w:w="7" w:type="dxa"/>
          <w:right w:w="54" w:type="dxa"/>
        </w:tblCellMar>
        <w:tblLook w:val="04A0" w:firstRow="1" w:lastRow="0" w:firstColumn="1" w:lastColumn="0" w:noHBand="0" w:noVBand="1"/>
      </w:tblPr>
      <w:tblGrid>
        <w:gridCol w:w="9609"/>
      </w:tblGrid>
      <w:tr w:rsidR="00C73092" w:rsidRPr="00C73092" w:rsidTr="009668E9">
        <w:trPr>
          <w:trHeight w:val="28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3092" w:rsidRPr="00C73092" w:rsidRDefault="00C73092" w:rsidP="00C73092">
            <w:pPr>
              <w:spacing w:after="0" w:line="259" w:lineRule="auto"/>
              <w:ind w:left="15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730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I.</w:t>
            </w:r>
            <w:r w:rsidRPr="00C73092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730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Целевой</w:t>
            </w:r>
            <w:proofErr w:type="spellEnd"/>
            <w:r w:rsidRPr="00C730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730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730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. </w:t>
            </w:r>
          </w:p>
        </w:tc>
      </w:tr>
      <w:tr w:rsidR="00C73092" w:rsidRPr="00C73092" w:rsidTr="009668E9">
        <w:trPr>
          <w:trHeight w:val="28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092" w:rsidRPr="00C73092" w:rsidRDefault="00C73092" w:rsidP="00C73092">
            <w:pPr>
              <w:tabs>
                <w:tab w:val="center" w:pos="1738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  <w:r w:rsidRPr="00C7309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C73092">
              <w:rPr>
                <w:rFonts w:ascii="Arial" w:eastAsia="Arial" w:hAnsi="Arial" w:cs="Arial"/>
                <w:color w:val="000000"/>
                <w:sz w:val="24"/>
                <w:lang w:val="en-US"/>
              </w:rPr>
              <w:tab/>
            </w:r>
            <w:proofErr w:type="spellStart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Обязательная</w:t>
            </w:r>
            <w:proofErr w:type="spellEnd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часть</w:t>
            </w:r>
            <w:proofErr w:type="spellEnd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</w:tr>
      <w:tr w:rsidR="00C73092" w:rsidRPr="00C73092" w:rsidTr="009668E9">
        <w:trPr>
          <w:trHeight w:val="28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092" w:rsidRPr="00C73092" w:rsidRDefault="00C73092" w:rsidP="00C73092">
            <w:pPr>
              <w:tabs>
                <w:tab w:val="center" w:pos="1909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1.1.</w:t>
            </w:r>
            <w:r w:rsidRPr="00C73092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  <w:r w:rsidRPr="00C73092">
              <w:rPr>
                <w:rFonts w:ascii="Arial" w:eastAsia="Arial" w:hAnsi="Arial" w:cs="Arial"/>
                <w:color w:val="000000"/>
                <w:sz w:val="24"/>
                <w:lang w:val="en-US"/>
              </w:rPr>
              <w:tab/>
            </w:r>
            <w:proofErr w:type="spellStart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Пояснительная</w:t>
            </w:r>
            <w:proofErr w:type="spellEnd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записка</w:t>
            </w:r>
            <w:proofErr w:type="spellEnd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73092" w:rsidRPr="00C73092" w:rsidTr="009668E9">
        <w:trPr>
          <w:trHeight w:val="28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092" w:rsidRPr="00C73092" w:rsidRDefault="00C73092" w:rsidP="00C7309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>1.1.1. Цели и задачи реализации Программы</w:t>
            </w:r>
            <w:r w:rsidRPr="00C730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</w:tr>
      <w:tr w:rsidR="00C73092" w:rsidRPr="00C73092" w:rsidTr="009668E9">
        <w:trPr>
          <w:trHeight w:val="28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092" w:rsidRPr="00C73092" w:rsidRDefault="00C73092" w:rsidP="00C7309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1.1.2. Принципы и подходы к формированию Программы </w:t>
            </w:r>
          </w:p>
        </w:tc>
      </w:tr>
      <w:tr w:rsidR="00C73092" w:rsidRPr="00C73092" w:rsidTr="009668E9">
        <w:trPr>
          <w:trHeight w:val="56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092" w:rsidRPr="00C73092" w:rsidRDefault="00C73092" w:rsidP="00C7309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1.1.3. Характеристики особенностей развития детей раннего и дошкольного возраста всех групп, функционирующих в ДОО в соответствии с Уставом </w:t>
            </w:r>
          </w:p>
        </w:tc>
      </w:tr>
      <w:tr w:rsidR="00C73092" w:rsidRPr="00C73092" w:rsidTr="009668E9">
        <w:trPr>
          <w:trHeight w:val="28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092" w:rsidRPr="00C73092" w:rsidRDefault="00C73092" w:rsidP="00C7309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1.2. </w:t>
            </w:r>
            <w:proofErr w:type="spellStart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Планируемые</w:t>
            </w:r>
            <w:proofErr w:type="spellEnd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результаты</w:t>
            </w:r>
            <w:proofErr w:type="spellEnd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освоения</w:t>
            </w:r>
            <w:proofErr w:type="spellEnd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73092" w:rsidRPr="00C73092" w:rsidTr="009668E9">
        <w:trPr>
          <w:trHeight w:val="562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092" w:rsidRPr="00C73092" w:rsidRDefault="00C73092" w:rsidP="00C7309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1.2.1. Планируемые результаты освоения Программы в каждой возрастной группе, конкретизирующие требования ФГОС к целевым ориентирам по ФОП </w:t>
            </w:r>
          </w:p>
        </w:tc>
      </w:tr>
      <w:tr w:rsidR="00C73092" w:rsidRPr="00C73092" w:rsidTr="009668E9">
        <w:trPr>
          <w:trHeight w:val="562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092" w:rsidRPr="00C73092" w:rsidRDefault="00C73092" w:rsidP="00C7309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>1.2.2. Планируемые результаты на этапе завершения освоения программы</w:t>
            </w:r>
          </w:p>
        </w:tc>
      </w:tr>
      <w:tr w:rsidR="00C73092" w:rsidRPr="00C73092" w:rsidTr="009668E9">
        <w:trPr>
          <w:trHeight w:val="111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092" w:rsidRPr="00C73092" w:rsidRDefault="00C73092" w:rsidP="00C7309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1.2.3. Перечень оценочных материалов (педагогическая диагностика индивидуального развития детей), с указанием методов и источников диагностики, ее авторов по каждому направлению развития детей в соответствии с ФГОС </w:t>
            </w:r>
            <w:proofErr w:type="gramStart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</w:t>
            </w:r>
            <w:proofErr w:type="gramEnd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требованиями ФОП </w:t>
            </w:r>
          </w:p>
        </w:tc>
      </w:tr>
      <w:tr w:rsidR="00C73092" w:rsidRPr="00C73092" w:rsidTr="009668E9">
        <w:trPr>
          <w:trHeight w:val="562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092" w:rsidRPr="00C73092" w:rsidRDefault="00C73092" w:rsidP="00C7309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1.3. Часть, формируемая участниками образовательных отношений по выбранному направлению </w:t>
            </w:r>
          </w:p>
        </w:tc>
      </w:tr>
      <w:tr w:rsidR="00C73092" w:rsidRPr="00C73092" w:rsidTr="009668E9">
        <w:trPr>
          <w:trHeight w:val="28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3092" w:rsidRPr="00C73092" w:rsidRDefault="00C73092" w:rsidP="00C73092">
            <w:pPr>
              <w:tabs>
                <w:tab w:val="center" w:pos="3100"/>
                <w:tab w:val="center" w:pos="5050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73092">
              <w:rPr>
                <w:rFonts w:ascii="Calibri" w:eastAsia="Calibri" w:hAnsi="Calibri" w:cs="Calibri"/>
                <w:color w:val="000000"/>
              </w:rPr>
              <w:tab/>
            </w:r>
            <w:r w:rsidRPr="00C730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II.</w:t>
            </w:r>
            <w:r w:rsidRPr="00C73092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  <w:r w:rsidRPr="00C73092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ab/>
            </w:r>
            <w:proofErr w:type="spellStart"/>
            <w:r w:rsidRPr="00C730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Содержательный</w:t>
            </w:r>
            <w:proofErr w:type="spellEnd"/>
            <w:r w:rsidRPr="00C730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730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730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. </w:t>
            </w:r>
          </w:p>
        </w:tc>
      </w:tr>
      <w:tr w:rsidR="00C73092" w:rsidRPr="00C73092" w:rsidTr="009668E9">
        <w:trPr>
          <w:trHeight w:val="28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092" w:rsidRPr="00C73092" w:rsidRDefault="00C73092" w:rsidP="00C7309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2. </w:t>
            </w:r>
            <w:proofErr w:type="spellStart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Обязательная</w:t>
            </w:r>
            <w:proofErr w:type="spellEnd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часть</w:t>
            </w:r>
            <w:proofErr w:type="spellEnd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</w:tr>
      <w:tr w:rsidR="00C73092" w:rsidRPr="00C73092" w:rsidTr="009668E9">
        <w:trPr>
          <w:trHeight w:val="111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092" w:rsidRPr="00C73092" w:rsidRDefault="00C73092" w:rsidP="00C73092">
            <w:pPr>
              <w:spacing w:after="0" w:line="259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2.1. Описание образовательной деятельности в соответствии с направлениями развития ребенка, представленными в пяти образовательных областях, и  в соответствии о ФОП, с указанием методических пособий, обеспечивающих реализацию данного содержания </w:t>
            </w:r>
          </w:p>
        </w:tc>
      </w:tr>
      <w:tr w:rsidR="00C73092" w:rsidRPr="00C73092" w:rsidTr="009668E9">
        <w:trPr>
          <w:trHeight w:val="111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092" w:rsidRPr="00C73092" w:rsidRDefault="00C73092" w:rsidP="00C73092">
            <w:pPr>
              <w:spacing w:after="0" w:line="259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>2.2. Описание вариативных форм, способов, методов и средств реализации Программы с учетом возрастных и индивидуальных особенностей обучающихся специфики их образовательных потребностей и интересов</w:t>
            </w:r>
          </w:p>
        </w:tc>
      </w:tr>
      <w:tr w:rsidR="00C73092" w:rsidRPr="00C73092" w:rsidTr="00C73092">
        <w:trPr>
          <w:trHeight w:val="578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092" w:rsidRPr="00C73092" w:rsidRDefault="00C73092" w:rsidP="00C73092">
            <w:pPr>
              <w:spacing w:after="0" w:line="259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2.3. Особенности образовательной деятельности разных видов и культурных практик </w:t>
            </w:r>
          </w:p>
        </w:tc>
      </w:tr>
      <w:tr w:rsidR="00C73092" w:rsidRPr="00C73092" w:rsidTr="009668E9">
        <w:trPr>
          <w:trHeight w:val="562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092" w:rsidRPr="00C73092" w:rsidRDefault="00C73092" w:rsidP="00C7309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2.4. Способы и направления поддержки детской инициативы в соответствии с ФОП </w:t>
            </w:r>
          </w:p>
        </w:tc>
      </w:tr>
      <w:tr w:rsidR="00C73092" w:rsidRPr="00C73092" w:rsidTr="009668E9">
        <w:trPr>
          <w:trHeight w:val="111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092" w:rsidRPr="00C73092" w:rsidRDefault="00C73092" w:rsidP="00C73092">
            <w:pPr>
              <w:spacing w:after="0" w:line="238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>2.5. Особенности взаимодействия педагогического коллектива с семьями обучающихся (отражение направлений в соответствии с ФГОС ДО, с ФОП ДО</w:t>
            </w:r>
            <w:proofErr w:type="gramStart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)</w:t>
            </w:r>
            <w:proofErr w:type="gramEnd"/>
          </w:p>
          <w:p w:rsidR="00C73092" w:rsidRPr="00C73092" w:rsidRDefault="00C73092" w:rsidP="00C7309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73092" w:rsidRPr="00C73092" w:rsidTr="009668E9">
        <w:trPr>
          <w:trHeight w:val="765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092" w:rsidRPr="00C73092" w:rsidRDefault="00C73092" w:rsidP="00C73092">
            <w:pPr>
              <w:spacing w:after="0" w:line="238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>2.6. Направления и задачи коррекционн</w:t>
            </w:r>
            <w:proofErr w:type="gramStart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>о-</w:t>
            </w:r>
            <w:proofErr w:type="gramEnd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развивающей работы</w:t>
            </w:r>
          </w:p>
        </w:tc>
      </w:tr>
      <w:tr w:rsidR="00C73092" w:rsidRPr="00C73092" w:rsidTr="009668E9">
        <w:trPr>
          <w:trHeight w:val="1942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092" w:rsidRPr="00C73092" w:rsidRDefault="00C73092" w:rsidP="00C73092">
            <w:pPr>
              <w:spacing w:after="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Рабочая программа воспитания в соответствии с ФОП. Пояснительная записка </w:t>
            </w:r>
          </w:p>
          <w:p w:rsidR="00C73092" w:rsidRPr="00C73092" w:rsidRDefault="00C73092" w:rsidP="00C73092">
            <w:pPr>
              <w:spacing w:after="2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1.Целевой раздел Программы воспитания </w:t>
            </w:r>
          </w:p>
          <w:p w:rsidR="00C73092" w:rsidRPr="00C73092" w:rsidRDefault="00C73092" w:rsidP="00C73092">
            <w:pPr>
              <w:numPr>
                <w:ilvl w:val="0"/>
                <w:numId w:val="1"/>
              </w:numPr>
              <w:spacing w:after="23" w:line="259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</w:t>
            </w:r>
            <w:proofErr w:type="spellStart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ержательный</w:t>
            </w:r>
            <w:proofErr w:type="spellEnd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раздел</w:t>
            </w:r>
            <w:proofErr w:type="spellEnd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воспитания</w:t>
            </w:r>
            <w:proofErr w:type="spellEnd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C73092" w:rsidRPr="00C73092" w:rsidRDefault="00C73092" w:rsidP="00C73092">
            <w:pPr>
              <w:numPr>
                <w:ilvl w:val="0"/>
                <w:numId w:val="1"/>
              </w:numPr>
              <w:spacing w:after="23" w:line="259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Организационный</w:t>
            </w:r>
            <w:proofErr w:type="spellEnd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раздел</w:t>
            </w:r>
            <w:proofErr w:type="spellEnd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воспитания</w:t>
            </w:r>
            <w:proofErr w:type="spellEnd"/>
          </w:p>
        </w:tc>
      </w:tr>
      <w:tr w:rsidR="00C73092" w:rsidRPr="00C73092" w:rsidTr="009668E9">
        <w:tblPrEx>
          <w:tblCellMar>
            <w:right w:w="0" w:type="dxa"/>
          </w:tblCellMar>
        </w:tblPrEx>
        <w:trPr>
          <w:trHeight w:val="28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3092" w:rsidRPr="00C73092" w:rsidRDefault="00C73092" w:rsidP="00C73092">
            <w:pPr>
              <w:spacing w:after="0" w:line="259" w:lineRule="auto"/>
              <w:ind w:left="1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730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III. </w:t>
            </w:r>
            <w:proofErr w:type="spellStart"/>
            <w:r w:rsidRPr="00C730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Организационный</w:t>
            </w:r>
            <w:proofErr w:type="spellEnd"/>
            <w:r w:rsidRPr="00C730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730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730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.</w:t>
            </w:r>
            <w:r w:rsidRPr="00C730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73092" w:rsidRPr="00C73092" w:rsidTr="009668E9">
        <w:tblPrEx>
          <w:tblCellMar>
            <w:right w:w="0" w:type="dxa"/>
          </w:tblCellMar>
        </w:tblPrEx>
        <w:trPr>
          <w:trHeight w:val="28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092" w:rsidRPr="00C73092" w:rsidRDefault="00C73092" w:rsidP="00C7309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3. </w:t>
            </w:r>
            <w:proofErr w:type="spellStart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Обязательная</w:t>
            </w:r>
            <w:proofErr w:type="spellEnd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часть</w:t>
            </w:r>
            <w:proofErr w:type="spellEnd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73092" w:rsidRPr="00C73092" w:rsidTr="009668E9">
        <w:tblPrEx>
          <w:tblCellMar>
            <w:right w:w="0" w:type="dxa"/>
          </w:tblCellMar>
        </w:tblPrEx>
        <w:trPr>
          <w:trHeight w:val="502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092" w:rsidRPr="00C73092" w:rsidRDefault="00C73092" w:rsidP="00C73092">
            <w:pPr>
              <w:spacing w:after="0" w:line="259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3.1. психолого – </w:t>
            </w:r>
            <w:proofErr w:type="spellStart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педагогическиеусловия</w:t>
            </w:r>
            <w:proofErr w:type="spellEnd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реализации Федеральной программы  </w:t>
            </w:r>
          </w:p>
        </w:tc>
      </w:tr>
      <w:tr w:rsidR="00C73092" w:rsidRPr="00C73092" w:rsidTr="009668E9">
        <w:tblPrEx>
          <w:tblCellMar>
            <w:right w:w="0" w:type="dxa"/>
          </w:tblCellMar>
        </w:tblPrEx>
        <w:trPr>
          <w:trHeight w:val="502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092" w:rsidRPr="00C73092" w:rsidRDefault="00C73092" w:rsidP="00C73092">
            <w:pPr>
              <w:spacing w:after="0" w:line="259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3.2.особенности организации развивающей предметно – пространственной среды </w:t>
            </w:r>
          </w:p>
        </w:tc>
      </w:tr>
      <w:tr w:rsidR="00C73092" w:rsidRPr="00C73092" w:rsidTr="009668E9">
        <w:tblPrEx>
          <w:tblCellMar>
            <w:right w:w="0" w:type="dxa"/>
          </w:tblCellMar>
        </w:tblPrEx>
        <w:trPr>
          <w:trHeight w:val="502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092" w:rsidRPr="00C73092" w:rsidRDefault="00C73092" w:rsidP="00C73092">
            <w:pPr>
              <w:spacing w:after="0" w:line="259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3.3 материально – техническое обеспечение Федеральной программы, обеспеченность методическими материалами и средствами </w:t>
            </w:r>
            <w:proofErr w:type="spellStart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обечения</w:t>
            </w:r>
            <w:proofErr w:type="spellEnd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воспитания. </w:t>
            </w:r>
          </w:p>
        </w:tc>
      </w:tr>
      <w:tr w:rsidR="00C73092" w:rsidRPr="00C73092" w:rsidTr="009668E9">
        <w:tblPrEx>
          <w:tblCellMar>
            <w:right w:w="0" w:type="dxa"/>
          </w:tblCellMar>
        </w:tblPrEx>
        <w:trPr>
          <w:trHeight w:val="838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092" w:rsidRPr="00C73092" w:rsidRDefault="00C73092" w:rsidP="00C73092">
            <w:pPr>
              <w:numPr>
                <w:ilvl w:val="0"/>
                <w:numId w:val="1"/>
              </w:numPr>
              <w:spacing w:after="0" w:line="259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Перечень художественной литературы, музыкальных произведений, произведений изобразительного искусства для разных возрастных групп  в  соответствии с ФОП </w:t>
            </w:r>
          </w:p>
        </w:tc>
      </w:tr>
      <w:tr w:rsidR="00C73092" w:rsidRPr="00C73092" w:rsidTr="009668E9">
        <w:tblPrEx>
          <w:tblCellMar>
            <w:right w:w="0" w:type="dxa"/>
          </w:tblCellMar>
        </w:tblPrEx>
        <w:trPr>
          <w:trHeight w:val="530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092" w:rsidRPr="00C73092" w:rsidRDefault="00C73092" w:rsidP="00C73092">
            <w:pPr>
              <w:spacing w:after="0" w:line="259" w:lineRule="auto"/>
              <w:ind w:left="240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4.1. Примерный перечень художественной литературы </w:t>
            </w:r>
          </w:p>
        </w:tc>
      </w:tr>
      <w:tr w:rsidR="00C73092" w:rsidRPr="00C73092" w:rsidTr="009668E9">
        <w:tblPrEx>
          <w:tblCellMar>
            <w:right w:w="0" w:type="dxa"/>
          </w:tblCellMar>
        </w:tblPrEx>
        <w:trPr>
          <w:trHeight w:val="538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092" w:rsidRPr="00C73092" w:rsidRDefault="00C73092" w:rsidP="00C73092">
            <w:pPr>
              <w:spacing w:after="0" w:line="259" w:lineRule="auto"/>
              <w:ind w:left="240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4.2. Примерный перечень музыкальных произведений </w:t>
            </w:r>
          </w:p>
        </w:tc>
      </w:tr>
      <w:tr w:rsidR="00C73092" w:rsidRPr="00C73092" w:rsidTr="009668E9">
        <w:tblPrEx>
          <w:tblCellMar>
            <w:right w:w="0" w:type="dxa"/>
          </w:tblCellMar>
        </w:tblPrEx>
        <w:trPr>
          <w:trHeight w:val="54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092" w:rsidRPr="00C73092" w:rsidRDefault="00C73092" w:rsidP="00C73092">
            <w:pPr>
              <w:spacing w:after="0" w:line="259" w:lineRule="auto"/>
              <w:ind w:left="240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4.3. Примерный перечень </w:t>
            </w:r>
            <w:proofErr w:type="spellStart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прризведений</w:t>
            </w:r>
            <w:proofErr w:type="spellEnd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изобразительного</w:t>
            </w:r>
            <w:proofErr w:type="gramEnd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искуства</w:t>
            </w:r>
            <w:proofErr w:type="spellEnd"/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73092" w:rsidRPr="00C73092" w:rsidTr="009668E9">
        <w:tblPrEx>
          <w:tblCellMar>
            <w:right w:w="0" w:type="dxa"/>
          </w:tblCellMar>
        </w:tblPrEx>
        <w:trPr>
          <w:trHeight w:val="413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092" w:rsidRPr="00C73092" w:rsidRDefault="00C73092" w:rsidP="00C73092">
            <w:pPr>
              <w:spacing w:after="0" w:line="259" w:lineRule="auto"/>
              <w:ind w:left="240"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4.4. Примерный перечень анимационных произведений </w:t>
            </w:r>
          </w:p>
        </w:tc>
      </w:tr>
      <w:tr w:rsidR="00C73092" w:rsidRPr="00C73092" w:rsidTr="009668E9">
        <w:tblPrEx>
          <w:tblCellMar>
            <w:right w:w="0" w:type="dxa"/>
          </w:tblCellMar>
        </w:tblPrEx>
        <w:trPr>
          <w:trHeight w:val="56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092" w:rsidRPr="00C73092" w:rsidRDefault="00C73092" w:rsidP="00C73092">
            <w:pPr>
              <w:numPr>
                <w:ilvl w:val="0"/>
                <w:numId w:val="1"/>
              </w:numPr>
              <w:spacing w:after="0" w:line="259" w:lineRule="auto"/>
              <w:ind w:right="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Кадровые условия реализации Федеральной программы </w:t>
            </w:r>
          </w:p>
        </w:tc>
      </w:tr>
      <w:tr w:rsidR="00C73092" w:rsidRPr="00C73092" w:rsidTr="009668E9">
        <w:tblPrEx>
          <w:tblCellMar>
            <w:right w:w="0" w:type="dxa"/>
          </w:tblCellMar>
        </w:tblPrEx>
        <w:trPr>
          <w:trHeight w:val="56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092" w:rsidRPr="00C73092" w:rsidRDefault="00C73092" w:rsidP="00C73092">
            <w:pPr>
              <w:numPr>
                <w:ilvl w:val="0"/>
                <w:numId w:val="1"/>
              </w:numPr>
              <w:spacing w:after="0" w:line="259" w:lineRule="auto"/>
              <w:ind w:right="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Режим и распорядок дня </w:t>
            </w:r>
          </w:p>
        </w:tc>
      </w:tr>
      <w:tr w:rsidR="00C73092" w:rsidRPr="00C73092" w:rsidTr="009668E9">
        <w:tblPrEx>
          <w:tblCellMar>
            <w:right w:w="0" w:type="dxa"/>
          </w:tblCellMar>
        </w:tblPrEx>
        <w:trPr>
          <w:trHeight w:val="564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092" w:rsidRPr="00C73092" w:rsidRDefault="00C73092" w:rsidP="00C73092">
            <w:pPr>
              <w:numPr>
                <w:ilvl w:val="0"/>
                <w:numId w:val="1"/>
              </w:numPr>
              <w:spacing w:after="0" w:line="259" w:lineRule="auto"/>
              <w:ind w:right="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календарный план воспитательной работы</w:t>
            </w:r>
          </w:p>
        </w:tc>
      </w:tr>
      <w:tr w:rsidR="00C73092" w:rsidRPr="00C73092" w:rsidTr="009668E9">
        <w:tblPrEx>
          <w:tblCellMar>
            <w:right w:w="0" w:type="dxa"/>
          </w:tblCellMar>
        </w:tblPrEx>
        <w:trPr>
          <w:trHeight w:val="286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3092" w:rsidRPr="00C73092" w:rsidRDefault="00C73092" w:rsidP="00C73092">
            <w:pPr>
              <w:spacing w:after="0" w:line="259" w:lineRule="auto"/>
              <w:ind w:left="244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7309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IV</w:t>
            </w:r>
            <w:r w:rsidRPr="00C7309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 Дополнительный раздел Программы. </w:t>
            </w:r>
          </w:p>
        </w:tc>
      </w:tr>
      <w:tr w:rsidR="00C73092" w:rsidRPr="00C73092" w:rsidTr="009668E9">
        <w:tblPrEx>
          <w:tblCellMar>
            <w:right w:w="0" w:type="dxa"/>
          </w:tblCellMar>
        </w:tblPrEx>
        <w:trPr>
          <w:trHeight w:val="288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092" w:rsidRPr="00C73092" w:rsidRDefault="00C73092" w:rsidP="00C7309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730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4.1.Краткая презентация Программы  </w:t>
            </w:r>
          </w:p>
        </w:tc>
      </w:tr>
    </w:tbl>
    <w:p w:rsidR="00C73092" w:rsidRPr="00C73092" w:rsidRDefault="00C73092" w:rsidP="00C73092">
      <w:pPr>
        <w:spacing w:after="0" w:line="259" w:lineRule="auto"/>
        <w:ind w:left="68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73092">
        <w:rPr>
          <w:rFonts w:ascii="Times New Roman" w:eastAsia="Times New Roman" w:hAnsi="Times New Roman" w:cs="Times New Roman"/>
          <w:b/>
          <w:color w:val="000000"/>
          <w:sz w:val="28"/>
        </w:rPr>
        <w:t>Целевой раздел.</w:t>
      </w:r>
    </w:p>
    <w:p w:rsidR="00C73092" w:rsidRPr="00C73092" w:rsidRDefault="00C73092" w:rsidP="00C73092">
      <w:pPr>
        <w:spacing w:after="0" w:line="259" w:lineRule="auto"/>
        <w:ind w:left="68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73092">
        <w:rPr>
          <w:rFonts w:ascii="Times New Roman" w:eastAsia="Times New Roman" w:hAnsi="Times New Roman" w:cs="Times New Roman"/>
          <w:b/>
          <w:color w:val="000000"/>
          <w:sz w:val="28"/>
        </w:rPr>
        <w:t>1.Обязательная часть</w:t>
      </w:r>
    </w:p>
    <w:p w:rsidR="00C73092" w:rsidRPr="00C73092" w:rsidRDefault="00C73092" w:rsidP="00C73092">
      <w:pPr>
        <w:spacing w:after="5" w:line="270" w:lineRule="auto"/>
        <w:ind w:left="68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73092">
        <w:rPr>
          <w:rFonts w:ascii="Times New Roman" w:eastAsia="Times New Roman" w:hAnsi="Times New Roman" w:cs="Times New Roman"/>
          <w:b/>
          <w:color w:val="000000"/>
          <w:sz w:val="28"/>
        </w:rPr>
        <w:t>1.1. Пояснительная записка.</w:t>
      </w:r>
    </w:p>
    <w:p w:rsidR="00C73092" w:rsidRPr="00C73092" w:rsidRDefault="00C73092" w:rsidP="00C73092">
      <w:pPr>
        <w:spacing w:after="14" w:line="240" w:lineRule="auto"/>
        <w:ind w:left="680" w:right="6" w:firstLine="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color w:val="000000"/>
          <w:sz w:val="28"/>
        </w:rPr>
        <w:t xml:space="preserve">Образовательная программа  дошкольного образования муниципального бюджетного дошкольного образовательного учреждения Комского детского сада «Дельфиненок»  № 9  (далее Программа) разработана  </w:t>
      </w: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 октября 2013 г. № 1155, зарегистрировано в Минюсте России 14 ноября 2013 г., регистрационный № 30384; </w:t>
      </w:r>
      <w:proofErr w:type="gramStart"/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приказа </w:t>
      </w:r>
      <w:proofErr w:type="spellStart"/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</w:t>
      </w:r>
      <w:proofErr w:type="spellStart"/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25 ноября 2022 г. № 1028, зарегистрировано в Минюсте России 28 декабря 2022 г., регистрационный № 71847) (далее – ФОП ДО). </w:t>
      </w:r>
      <w:proofErr w:type="gramEnd"/>
    </w:p>
    <w:p w:rsidR="00C73092" w:rsidRPr="00C73092" w:rsidRDefault="00C73092" w:rsidP="00C73092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Нормативно-правовой основой для разработки Программы являются следующие нормативно-правовые документы:</w:t>
      </w:r>
    </w:p>
    <w:p w:rsidR="00C73092" w:rsidRPr="00C73092" w:rsidRDefault="00C73092" w:rsidP="00C73092">
      <w:pPr>
        <w:numPr>
          <w:ilvl w:val="0"/>
          <w:numId w:val="2"/>
        </w:numPr>
        <w:spacing w:after="0" w:line="240" w:lineRule="auto"/>
        <w:ind w:left="680" w:right="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C73092" w:rsidRPr="00C73092" w:rsidRDefault="00C73092" w:rsidP="00C73092">
      <w:pPr>
        <w:numPr>
          <w:ilvl w:val="0"/>
          <w:numId w:val="2"/>
        </w:numPr>
        <w:spacing w:after="0" w:line="240" w:lineRule="auto"/>
        <w:ind w:left="680" w:right="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C73092" w:rsidRPr="00C73092" w:rsidRDefault="00C73092" w:rsidP="00C73092">
      <w:pPr>
        <w:numPr>
          <w:ilvl w:val="0"/>
          <w:numId w:val="2"/>
        </w:numPr>
        <w:spacing w:after="0" w:line="240" w:lineRule="auto"/>
        <w:ind w:left="680" w:right="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C73092" w:rsidRPr="00C73092" w:rsidRDefault="00C73092" w:rsidP="00C73092">
      <w:pPr>
        <w:numPr>
          <w:ilvl w:val="0"/>
          <w:numId w:val="2"/>
        </w:numPr>
        <w:spacing w:after="0" w:line="240" w:lineRule="auto"/>
        <w:ind w:left="680" w:right="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 декабря 2012 г. № 273-ФЗ «Об образовании в Российской Федерации»;</w:t>
      </w:r>
    </w:p>
    <w:p w:rsidR="00C73092" w:rsidRPr="00C73092" w:rsidRDefault="00C73092" w:rsidP="00C73092">
      <w:pPr>
        <w:numPr>
          <w:ilvl w:val="0"/>
          <w:numId w:val="2"/>
        </w:numPr>
        <w:spacing w:after="0" w:line="240" w:lineRule="auto"/>
        <w:ind w:left="680" w:right="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обучающихся»;</w:t>
      </w:r>
    </w:p>
    <w:p w:rsidR="00C73092" w:rsidRPr="00C73092" w:rsidRDefault="00C73092" w:rsidP="00C73092">
      <w:pPr>
        <w:numPr>
          <w:ilvl w:val="0"/>
          <w:numId w:val="2"/>
        </w:numPr>
        <w:spacing w:after="0" w:line="240" w:lineRule="auto"/>
        <w:ind w:left="680" w:right="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Федерации»;</w:t>
      </w:r>
    </w:p>
    <w:p w:rsidR="00C73092" w:rsidRPr="00C73092" w:rsidRDefault="00C73092" w:rsidP="00C73092">
      <w:pPr>
        <w:numPr>
          <w:ilvl w:val="0"/>
          <w:numId w:val="2"/>
        </w:numPr>
        <w:spacing w:after="0" w:line="240" w:lineRule="auto"/>
        <w:ind w:left="680" w:right="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</w:t>
      </w:r>
    </w:p>
    <w:p w:rsidR="00C73092" w:rsidRPr="00C73092" w:rsidRDefault="00C73092" w:rsidP="00C73092">
      <w:pPr>
        <w:numPr>
          <w:ilvl w:val="0"/>
          <w:numId w:val="2"/>
        </w:numPr>
        <w:spacing w:after="0" w:line="240" w:lineRule="auto"/>
        <w:ind w:left="680" w:right="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</w:t>
      </w:r>
      <w:proofErr w:type="gramStart"/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proofErr w:type="gramEnd"/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proofErr w:type="spellStart"/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:rsidR="00C73092" w:rsidRPr="00C73092" w:rsidRDefault="00C73092" w:rsidP="00C73092">
      <w:pPr>
        <w:numPr>
          <w:ilvl w:val="0"/>
          <w:numId w:val="2"/>
        </w:numPr>
        <w:spacing w:after="0" w:line="240" w:lineRule="auto"/>
        <w:ind w:left="680" w:right="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C73092" w:rsidRPr="00C73092" w:rsidRDefault="00C73092" w:rsidP="00C73092">
      <w:pPr>
        <w:numPr>
          <w:ilvl w:val="0"/>
          <w:numId w:val="2"/>
        </w:numPr>
        <w:spacing w:after="0" w:line="240" w:lineRule="auto"/>
        <w:ind w:left="680" w:right="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Конценция</w:t>
      </w:r>
      <w:proofErr w:type="spellEnd"/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дошкольного образования в Красноярском крае на период до 2025 года (решение Учебно-методического объединения общего образования Красноярского края от 07 июня 2022, протокол № 11);</w:t>
      </w:r>
    </w:p>
    <w:p w:rsidR="00C73092" w:rsidRPr="00C73092" w:rsidRDefault="00C73092" w:rsidP="00C73092">
      <w:pPr>
        <w:numPr>
          <w:ilvl w:val="0"/>
          <w:numId w:val="2"/>
        </w:numPr>
        <w:spacing w:after="0" w:line="240" w:lineRule="auto"/>
        <w:ind w:left="680" w:right="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 мероприятий (дорожная карта) по развитию системы дошкольного образования в Новоселовском районе на 2023-2025 годы (приказ отдела образования администрации </w:t>
      </w:r>
      <w:proofErr w:type="spellStart"/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Новоселовскогорайона</w:t>
      </w:r>
      <w:proofErr w:type="spellEnd"/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плана мероприятий» от 30.03.2023 № 119);</w:t>
      </w:r>
    </w:p>
    <w:p w:rsidR="00C73092" w:rsidRPr="00C73092" w:rsidRDefault="00C73092" w:rsidP="00C73092">
      <w:pPr>
        <w:numPr>
          <w:ilvl w:val="0"/>
          <w:numId w:val="2"/>
        </w:numPr>
        <w:spacing w:after="0" w:line="240" w:lineRule="auto"/>
        <w:ind w:left="680" w:right="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МБОУ Комского детского сада «Дельфиненок» № 9;  </w:t>
      </w:r>
    </w:p>
    <w:p w:rsidR="00C73092" w:rsidRPr="00C73092" w:rsidRDefault="00C73092" w:rsidP="00C73092">
      <w:pPr>
        <w:numPr>
          <w:ilvl w:val="0"/>
          <w:numId w:val="2"/>
        </w:numPr>
        <w:spacing w:after="0" w:line="240" w:lineRule="auto"/>
        <w:ind w:left="680" w:right="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МБДОУ Комском  детском саде «Дельфиненок» №9;  </w:t>
      </w:r>
    </w:p>
    <w:p w:rsidR="00C73092" w:rsidRPr="00C73092" w:rsidRDefault="00C73092" w:rsidP="00C73092">
      <w:pPr>
        <w:numPr>
          <w:ilvl w:val="0"/>
          <w:numId w:val="2"/>
        </w:numPr>
        <w:spacing w:after="0" w:line="240" w:lineRule="auto"/>
        <w:ind w:left="680" w:right="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развития МБДОУ Комского детского сада  «Дельфиненок» № 9.  </w:t>
      </w:r>
    </w:p>
    <w:p w:rsidR="00C73092" w:rsidRPr="00C73092" w:rsidRDefault="00C73092" w:rsidP="00C73092">
      <w:pPr>
        <w:spacing w:after="14" w:line="240" w:lineRule="auto"/>
        <w:ind w:left="680" w:right="5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отвечает образовательному запросу социума, обеспечивает развитие личности  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</w:t>
      </w:r>
      <w:proofErr w:type="gramEnd"/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видов деятельности.</w:t>
      </w:r>
    </w:p>
    <w:p w:rsidR="00C73092" w:rsidRPr="00C73092" w:rsidRDefault="00C73092" w:rsidP="00C73092">
      <w:pPr>
        <w:spacing w:after="14" w:line="240" w:lineRule="auto"/>
        <w:ind w:left="680" w:right="5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73092" w:rsidRPr="00C73092" w:rsidRDefault="00C73092" w:rsidP="00C73092">
      <w:pPr>
        <w:spacing w:after="14" w:line="240" w:lineRule="auto"/>
        <w:ind w:left="680" w:right="5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часть Программы соответствует ФОП </w:t>
      </w:r>
      <w:proofErr w:type="gramStart"/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обеспечивает: </w:t>
      </w:r>
    </w:p>
    <w:p w:rsidR="00C73092" w:rsidRPr="00C73092" w:rsidRDefault="00C73092" w:rsidP="00C73092">
      <w:pPr>
        <w:spacing w:after="14" w:line="240" w:lineRule="auto"/>
        <w:ind w:left="680" w:right="5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</w:t>
      </w:r>
    </w:p>
    <w:p w:rsidR="00C73092" w:rsidRPr="00C73092" w:rsidRDefault="00C73092" w:rsidP="00C73092">
      <w:pPr>
        <w:spacing w:after="14" w:line="240" w:lineRule="auto"/>
        <w:ind w:left="680" w:right="5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C73092" w:rsidRPr="00C73092" w:rsidRDefault="00C73092" w:rsidP="00C73092">
      <w:pPr>
        <w:spacing w:after="14" w:line="240" w:lineRule="auto"/>
        <w:ind w:left="680" w:right="5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</w:t>
      </w:r>
    </w:p>
    <w:p w:rsidR="00C73092" w:rsidRPr="00C73092" w:rsidRDefault="00C73092" w:rsidP="00C73092">
      <w:pPr>
        <w:spacing w:after="14" w:line="240" w:lineRule="auto"/>
        <w:ind w:left="680" w:right="5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:rsidR="00C73092" w:rsidRPr="00C73092" w:rsidRDefault="00C73092" w:rsidP="00C73092">
      <w:pPr>
        <w:spacing w:after="14" w:line="240" w:lineRule="auto"/>
        <w:ind w:left="680" w:right="5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:rsidR="00C73092" w:rsidRPr="00C73092" w:rsidRDefault="00C73092" w:rsidP="00C73092">
      <w:pPr>
        <w:spacing w:after="14" w:line="240" w:lineRule="auto"/>
        <w:ind w:left="680" w:right="5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представляет собой учебно-методическую документацию, в составе которой:</w:t>
      </w:r>
    </w:p>
    <w:p w:rsidR="00C73092" w:rsidRPr="00C73092" w:rsidRDefault="00C73092" w:rsidP="00C73092">
      <w:pPr>
        <w:spacing w:after="14" w:line="240" w:lineRule="auto"/>
        <w:ind w:left="680" w:right="5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рабочая программа воспитания, </w:t>
      </w:r>
    </w:p>
    <w:p w:rsidR="00C73092" w:rsidRPr="00C73092" w:rsidRDefault="00C73092" w:rsidP="00C73092">
      <w:pPr>
        <w:spacing w:after="14" w:line="240" w:lineRule="auto"/>
        <w:ind w:left="680" w:right="5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режим и распорядок дня для всех возрастных групп ДОО, </w:t>
      </w:r>
    </w:p>
    <w:p w:rsidR="00C73092" w:rsidRPr="00C73092" w:rsidRDefault="00C73092" w:rsidP="00C73092">
      <w:pPr>
        <w:spacing w:after="14" w:line="240" w:lineRule="auto"/>
        <w:ind w:left="680" w:right="5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календарный план воспитательной работы.</w:t>
      </w:r>
    </w:p>
    <w:p w:rsidR="00C73092" w:rsidRPr="00C73092" w:rsidRDefault="00C73092" w:rsidP="00C73092">
      <w:pPr>
        <w:spacing w:after="14" w:line="240" w:lineRule="auto"/>
        <w:ind w:left="680" w:right="5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ФГОС ДО в Программе содержится целевой, </w:t>
      </w:r>
      <w:proofErr w:type="gramStart"/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</w:t>
      </w:r>
      <w:proofErr w:type="gramEnd"/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организационный разделы.</w:t>
      </w:r>
    </w:p>
    <w:p w:rsidR="00C73092" w:rsidRPr="00C73092" w:rsidRDefault="00C73092" w:rsidP="00C73092">
      <w:pPr>
        <w:spacing w:after="14" w:line="240" w:lineRule="auto"/>
        <w:ind w:left="680" w:right="5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целевом разделе Программы представлены цели, задачи, принципы и подходы к ее формированию;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  <w:proofErr w:type="gramEnd"/>
    </w:p>
    <w:p w:rsidR="00C73092" w:rsidRPr="00C73092" w:rsidRDefault="00C73092" w:rsidP="00C73092">
      <w:pPr>
        <w:spacing w:after="14" w:line="240" w:lineRule="auto"/>
        <w:ind w:left="680" w:right="5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 раздел Программы включает описание:</w:t>
      </w:r>
    </w:p>
    <w:p w:rsidR="00C73092" w:rsidRPr="00C73092" w:rsidRDefault="00C73092" w:rsidP="00C73092">
      <w:pPr>
        <w:spacing w:after="14" w:line="240" w:lineRule="auto"/>
        <w:ind w:left="680" w:right="5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</w:t>
      </w:r>
    </w:p>
    <w:p w:rsidR="00C73092" w:rsidRPr="00C73092" w:rsidRDefault="00C73092" w:rsidP="00C73092">
      <w:pPr>
        <w:spacing w:after="14" w:line="240" w:lineRule="auto"/>
        <w:ind w:left="680" w:right="5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федеральной программой и с учетом используемых методических пособий, обеспечивающих реализацию данного содержания. </w:t>
      </w:r>
    </w:p>
    <w:p w:rsidR="00C73092" w:rsidRPr="00C73092" w:rsidRDefault="00C73092" w:rsidP="00C73092">
      <w:pPr>
        <w:spacing w:after="14" w:line="240" w:lineRule="auto"/>
        <w:ind w:left="680" w:right="5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C73092" w:rsidRPr="00C73092" w:rsidRDefault="00C73092" w:rsidP="00C73092">
      <w:pPr>
        <w:spacing w:after="14" w:line="240" w:lineRule="auto"/>
        <w:ind w:left="680" w:right="5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особенностей образовательной деятельности разных видов и культурных практик;</w:t>
      </w:r>
    </w:p>
    <w:p w:rsidR="00C73092" w:rsidRPr="00C73092" w:rsidRDefault="00C73092" w:rsidP="00C73092">
      <w:pPr>
        <w:spacing w:after="14" w:line="240" w:lineRule="auto"/>
        <w:ind w:left="680" w:right="5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способов поддержки детской инициативы; </w:t>
      </w:r>
    </w:p>
    <w:p w:rsidR="00C73092" w:rsidRPr="00C73092" w:rsidRDefault="00C73092" w:rsidP="00C73092">
      <w:pPr>
        <w:spacing w:after="14" w:line="240" w:lineRule="auto"/>
        <w:ind w:left="680" w:right="5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особенностей взаимодействия педагогического коллектива с семьями обучающихся; </w:t>
      </w:r>
    </w:p>
    <w:p w:rsidR="00C73092" w:rsidRPr="00C73092" w:rsidRDefault="00C73092" w:rsidP="00C73092">
      <w:pPr>
        <w:spacing w:after="14" w:line="240" w:lineRule="auto"/>
        <w:ind w:left="680" w:right="5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образовательной деятельности по профессиональной коррекции нарушений развития детей.</w:t>
      </w:r>
    </w:p>
    <w:p w:rsidR="00C73092" w:rsidRPr="00C73092" w:rsidRDefault="00C73092" w:rsidP="00C73092">
      <w:pPr>
        <w:spacing w:after="14" w:line="240" w:lineRule="auto"/>
        <w:ind w:left="680" w:right="5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C73092" w:rsidRPr="00C73092" w:rsidRDefault="00C73092" w:rsidP="00C73092">
      <w:pPr>
        <w:spacing w:after="14" w:line="240" w:lineRule="auto"/>
        <w:ind w:left="680" w:right="5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раздел Программы включает описание: </w:t>
      </w:r>
    </w:p>
    <w:p w:rsidR="00C73092" w:rsidRPr="00C73092" w:rsidRDefault="00C73092" w:rsidP="00C73092">
      <w:pPr>
        <w:spacing w:after="14" w:line="240" w:lineRule="auto"/>
        <w:ind w:left="680" w:right="5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психолого-педагогических и кадровых условий реализации Программы; </w:t>
      </w:r>
    </w:p>
    <w:p w:rsidR="00C73092" w:rsidRPr="00C73092" w:rsidRDefault="00C73092" w:rsidP="00C73092">
      <w:pPr>
        <w:spacing w:after="14" w:line="240" w:lineRule="auto"/>
        <w:ind w:left="680" w:right="5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организации развивающей предметно-пространственной среды (далее – РППС); </w:t>
      </w:r>
    </w:p>
    <w:p w:rsidR="00C73092" w:rsidRPr="00C73092" w:rsidRDefault="00C73092" w:rsidP="00C73092">
      <w:pPr>
        <w:spacing w:after="14" w:line="240" w:lineRule="auto"/>
        <w:ind w:left="680" w:right="5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материально-техническое обеспечение Программы;</w:t>
      </w:r>
    </w:p>
    <w:p w:rsidR="00C73092" w:rsidRPr="00C73092" w:rsidRDefault="00C73092" w:rsidP="00C73092">
      <w:pPr>
        <w:spacing w:after="14" w:line="240" w:lineRule="auto"/>
        <w:ind w:left="680" w:right="5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обеспеченность методическими материалами и средствами обучения и воспитания.</w:t>
      </w:r>
    </w:p>
    <w:p w:rsidR="00C73092" w:rsidRPr="00C73092" w:rsidRDefault="00C73092" w:rsidP="00C73092">
      <w:pPr>
        <w:spacing w:after="14" w:line="240" w:lineRule="auto"/>
        <w:ind w:left="680" w:right="5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73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разделе представлены режим и распорядок дня во всех возрастных группах, календарный план воспитательной работы.</w:t>
      </w:r>
    </w:p>
    <w:p w:rsidR="00C73092" w:rsidRDefault="00C73092"/>
    <w:p w:rsidR="00C73092" w:rsidRDefault="00C73092"/>
    <w:p w:rsidR="00C73092" w:rsidRPr="00C73092" w:rsidRDefault="00C73092" w:rsidP="00C73092">
      <w:pPr>
        <w:spacing w:after="5" w:line="270" w:lineRule="auto"/>
        <w:ind w:left="680" w:right="19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73092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VII</w:t>
      </w:r>
      <w:r w:rsidRPr="00C730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. Дополнительный раздел Программы. </w:t>
      </w:r>
    </w:p>
    <w:p w:rsidR="00C73092" w:rsidRPr="00C73092" w:rsidRDefault="00C73092" w:rsidP="00C73092">
      <w:pPr>
        <w:spacing w:after="5" w:line="270" w:lineRule="auto"/>
        <w:ind w:left="680" w:right="18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730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Краткая презентация Программы. </w:t>
      </w:r>
    </w:p>
    <w:p w:rsidR="00C73092" w:rsidRPr="00C73092" w:rsidRDefault="00C73092" w:rsidP="00C73092">
      <w:pPr>
        <w:spacing w:after="14" w:line="268" w:lineRule="auto"/>
        <w:ind w:left="680" w:right="145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3092">
        <w:rPr>
          <w:rFonts w:ascii="Times New Roman" w:eastAsia="Times New Roman" w:hAnsi="Times New Roman" w:cs="Times New Roman"/>
          <w:color w:val="000000"/>
          <w:sz w:val="28"/>
        </w:rPr>
        <w:t xml:space="preserve">Основная общеобразовательная программа - программа дошкольного образования муниципального бюджетного дошкольного образовательного учреждения Комского детского сада «Дельфиненок»  № 9   составлена в соответствии с   Федеральными государственными образовательными стандартами  дошкольного образования, Федеральной образовательной программой дошкольного образования, особенностями образовательного учреждения, региона и муниципалитета, образовательных потребностей обучающихся и запросов родителей (законных представителей).  </w:t>
      </w:r>
    </w:p>
    <w:p w:rsidR="00C73092" w:rsidRPr="00C73092" w:rsidRDefault="00C73092" w:rsidP="00C73092">
      <w:pPr>
        <w:spacing w:after="14" w:line="268" w:lineRule="auto"/>
        <w:ind w:left="680" w:right="151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3092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направлена на создание условий развития ребёнка с 2 месяцев до 7 лет,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C73092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C73092">
        <w:rPr>
          <w:rFonts w:ascii="Times New Roman" w:eastAsia="Times New Roman" w:hAnsi="Times New Roman" w:cs="Times New Roman"/>
          <w:color w:val="000000"/>
          <w:sz w:val="28"/>
        </w:rPr>
        <w:t xml:space="preserve">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  </w:t>
      </w:r>
    </w:p>
    <w:p w:rsidR="00C73092" w:rsidRPr="00C73092" w:rsidRDefault="00C73092" w:rsidP="00C73092">
      <w:pPr>
        <w:spacing w:after="14" w:line="268" w:lineRule="auto"/>
        <w:ind w:left="680" w:right="152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3092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включает четыре раздела: целевой, содержательный, организационный и дополнительный,  в каждом из которых отражается обязательная часть и часть, формируемая участниками образовательных отношений. </w:t>
      </w:r>
    </w:p>
    <w:p w:rsidR="00C73092" w:rsidRPr="00C73092" w:rsidRDefault="00C73092" w:rsidP="00C73092">
      <w:pPr>
        <w:spacing w:after="14" w:line="268" w:lineRule="auto"/>
        <w:ind w:left="680" w:right="142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3092">
        <w:rPr>
          <w:rFonts w:ascii="Times New Roman" w:eastAsia="Times New Roman" w:hAnsi="Times New Roman" w:cs="Times New Roman"/>
          <w:i/>
          <w:color w:val="000000"/>
          <w:sz w:val="28"/>
        </w:rPr>
        <w:t xml:space="preserve">Целевой раздел </w:t>
      </w:r>
      <w:r w:rsidRPr="00C73092">
        <w:rPr>
          <w:rFonts w:ascii="Times New Roman" w:eastAsia="Times New Roman" w:hAnsi="Times New Roman" w:cs="Times New Roman"/>
          <w:color w:val="000000"/>
          <w:sz w:val="28"/>
        </w:rPr>
        <w:t xml:space="preserve">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</w:t>
      </w:r>
      <w:proofErr w:type="spellStart"/>
      <w:r w:rsidRPr="00C73092">
        <w:rPr>
          <w:rFonts w:ascii="Times New Roman" w:eastAsia="Times New Roman" w:hAnsi="Times New Roman" w:cs="Times New Roman"/>
          <w:color w:val="000000"/>
          <w:sz w:val="28"/>
        </w:rPr>
        <w:t>социальнонормативные</w:t>
      </w:r>
      <w:proofErr w:type="spellEnd"/>
      <w:r w:rsidRPr="00C73092">
        <w:rPr>
          <w:rFonts w:ascii="Times New Roman" w:eastAsia="Times New Roman" w:hAnsi="Times New Roman" w:cs="Times New Roman"/>
          <w:color w:val="000000"/>
          <w:sz w:val="28"/>
        </w:rPr>
        <w:t xml:space="preserve"> возрастные характеристики возможных достижений ребёнка на этапе завершения уровня дошкольного образования. </w:t>
      </w:r>
    </w:p>
    <w:p w:rsidR="00C73092" w:rsidRPr="00C73092" w:rsidRDefault="00C73092" w:rsidP="00C73092">
      <w:pPr>
        <w:tabs>
          <w:tab w:val="center" w:pos="1655"/>
          <w:tab w:val="center" w:pos="3586"/>
          <w:tab w:val="center" w:pos="5216"/>
          <w:tab w:val="center" w:pos="6832"/>
          <w:tab w:val="right" w:pos="9220"/>
        </w:tabs>
        <w:spacing w:after="29" w:line="260" w:lineRule="auto"/>
        <w:ind w:left="680"/>
        <w:rPr>
          <w:rFonts w:ascii="Times New Roman" w:eastAsia="Times New Roman" w:hAnsi="Times New Roman" w:cs="Times New Roman"/>
          <w:color w:val="000000"/>
          <w:sz w:val="28"/>
        </w:rPr>
      </w:pPr>
      <w:r w:rsidRPr="00C73092">
        <w:rPr>
          <w:rFonts w:ascii="Calibri" w:eastAsia="Calibri" w:hAnsi="Calibri" w:cs="Calibri"/>
          <w:color w:val="000000"/>
        </w:rPr>
        <w:tab/>
      </w:r>
      <w:r w:rsidRPr="00C73092">
        <w:rPr>
          <w:rFonts w:ascii="Times New Roman" w:eastAsia="Times New Roman" w:hAnsi="Times New Roman" w:cs="Times New Roman"/>
          <w:i/>
          <w:color w:val="000000"/>
          <w:sz w:val="28"/>
        </w:rPr>
        <w:t xml:space="preserve">Содержательный </w:t>
      </w:r>
      <w:r w:rsidRPr="00C73092">
        <w:rPr>
          <w:rFonts w:ascii="Times New Roman" w:eastAsia="Times New Roman" w:hAnsi="Times New Roman" w:cs="Times New Roman"/>
          <w:i/>
          <w:color w:val="000000"/>
          <w:sz w:val="28"/>
        </w:rPr>
        <w:tab/>
        <w:t xml:space="preserve">раздел </w:t>
      </w:r>
      <w:r w:rsidRPr="00C73092">
        <w:rPr>
          <w:rFonts w:ascii="Times New Roman" w:eastAsia="Times New Roman" w:hAnsi="Times New Roman" w:cs="Times New Roman"/>
          <w:i/>
          <w:color w:val="000000"/>
          <w:sz w:val="28"/>
        </w:rPr>
        <w:tab/>
      </w:r>
      <w:r w:rsidRPr="00C73092">
        <w:rPr>
          <w:rFonts w:ascii="Times New Roman" w:eastAsia="Times New Roman" w:hAnsi="Times New Roman" w:cs="Times New Roman"/>
          <w:color w:val="000000"/>
          <w:sz w:val="28"/>
        </w:rPr>
        <w:t xml:space="preserve">представляет </w:t>
      </w:r>
      <w:r w:rsidRPr="00C73092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общее </w:t>
      </w:r>
      <w:r w:rsidRPr="00C73092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содержание </w:t>
      </w:r>
    </w:p>
    <w:p w:rsidR="00C73092" w:rsidRPr="00C73092" w:rsidRDefault="00C73092" w:rsidP="00C73092">
      <w:pPr>
        <w:spacing w:after="14" w:line="268" w:lineRule="auto"/>
        <w:ind w:left="680" w:right="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3092">
        <w:rPr>
          <w:rFonts w:ascii="Times New Roman" w:eastAsia="Times New Roman" w:hAnsi="Times New Roman" w:cs="Times New Roman"/>
          <w:color w:val="000000"/>
          <w:sz w:val="28"/>
        </w:rPr>
        <w:t xml:space="preserve">Программы, обеспечивающее полноценное развитие личности детей.  </w:t>
      </w:r>
    </w:p>
    <w:p w:rsidR="00C73092" w:rsidRPr="00C73092" w:rsidRDefault="00C73092" w:rsidP="00C73092">
      <w:pPr>
        <w:spacing w:after="14" w:line="268" w:lineRule="auto"/>
        <w:ind w:left="680" w:right="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3092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состоит из обязательной части и части, формируемой участниками образовательных отношений (вариативная часть).  </w:t>
      </w:r>
    </w:p>
    <w:p w:rsidR="00C73092" w:rsidRPr="00C73092" w:rsidRDefault="00C73092" w:rsidP="00C73092">
      <w:pPr>
        <w:spacing w:after="14" w:line="268" w:lineRule="auto"/>
        <w:ind w:left="680" w:right="4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3092">
        <w:rPr>
          <w:rFonts w:ascii="Times New Roman" w:eastAsia="Times New Roman" w:hAnsi="Times New Roman" w:cs="Times New Roman"/>
          <w:color w:val="000000"/>
          <w:sz w:val="28"/>
        </w:rPr>
        <w:t xml:space="preserve">Обязательная часть Программы отражает комплексность подхода, обеспечивая развитие детей во всех пяти образовательных областях: </w:t>
      </w:r>
    </w:p>
    <w:p w:rsidR="00C73092" w:rsidRPr="00C73092" w:rsidRDefault="00C73092" w:rsidP="00C73092">
      <w:pPr>
        <w:numPr>
          <w:ilvl w:val="0"/>
          <w:numId w:val="3"/>
        </w:numPr>
        <w:spacing w:after="14" w:line="268" w:lineRule="auto"/>
        <w:ind w:left="680" w:right="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C73092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Социально-коммуникативное</w:t>
      </w:r>
      <w:proofErr w:type="spellEnd"/>
      <w:r w:rsidRPr="00C730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73092">
        <w:rPr>
          <w:rFonts w:ascii="Times New Roman" w:eastAsia="Times New Roman" w:hAnsi="Times New Roman" w:cs="Times New Roman"/>
          <w:color w:val="000000"/>
          <w:sz w:val="28"/>
          <w:lang w:val="en-US"/>
        </w:rPr>
        <w:t>развитие</w:t>
      </w:r>
      <w:proofErr w:type="spellEnd"/>
      <w:r w:rsidRPr="00C730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 </w:t>
      </w:r>
    </w:p>
    <w:p w:rsidR="00C73092" w:rsidRPr="00C73092" w:rsidRDefault="00C73092" w:rsidP="00C73092">
      <w:pPr>
        <w:numPr>
          <w:ilvl w:val="0"/>
          <w:numId w:val="3"/>
        </w:numPr>
        <w:spacing w:after="14" w:line="268" w:lineRule="auto"/>
        <w:ind w:left="680" w:right="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C73092">
        <w:rPr>
          <w:rFonts w:ascii="Times New Roman" w:eastAsia="Times New Roman" w:hAnsi="Times New Roman" w:cs="Times New Roman"/>
          <w:color w:val="000000"/>
          <w:sz w:val="28"/>
          <w:lang w:val="en-US"/>
        </w:rPr>
        <w:t>Познавательное</w:t>
      </w:r>
      <w:proofErr w:type="spellEnd"/>
      <w:r w:rsidRPr="00C730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73092">
        <w:rPr>
          <w:rFonts w:ascii="Times New Roman" w:eastAsia="Times New Roman" w:hAnsi="Times New Roman" w:cs="Times New Roman"/>
          <w:color w:val="000000"/>
          <w:sz w:val="28"/>
          <w:lang w:val="en-US"/>
        </w:rPr>
        <w:t>развитие</w:t>
      </w:r>
      <w:proofErr w:type="spellEnd"/>
      <w:r w:rsidRPr="00C730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 </w:t>
      </w:r>
    </w:p>
    <w:p w:rsidR="00C73092" w:rsidRPr="00C73092" w:rsidRDefault="00C73092" w:rsidP="00C73092">
      <w:pPr>
        <w:numPr>
          <w:ilvl w:val="0"/>
          <w:numId w:val="3"/>
        </w:numPr>
        <w:spacing w:after="14" w:line="268" w:lineRule="auto"/>
        <w:ind w:left="680" w:right="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C73092">
        <w:rPr>
          <w:rFonts w:ascii="Times New Roman" w:eastAsia="Times New Roman" w:hAnsi="Times New Roman" w:cs="Times New Roman"/>
          <w:color w:val="000000"/>
          <w:sz w:val="28"/>
          <w:lang w:val="en-US"/>
        </w:rPr>
        <w:t>Речевое</w:t>
      </w:r>
      <w:proofErr w:type="spellEnd"/>
      <w:r w:rsidRPr="00C730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73092">
        <w:rPr>
          <w:rFonts w:ascii="Times New Roman" w:eastAsia="Times New Roman" w:hAnsi="Times New Roman" w:cs="Times New Roman"/>
          <w:color w:val="000000"/>
          <w:sz w:val="28"/>
          <w:lang w:val="en-US"/>
        </w:rPr>
        <w:t>развитие</w:t>
      </w:r>
      <w:proofErr w:type="spellEnd"/>
      <w:r w:rsidRPr="00C730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 </w:t>
      </w:r>
    </w:p>
    <w:p w:rsidR="00C73092" w:rsidRPr="00C73092" w:rsidRDefault="00C73092" w:rsidP="00C73092">
      <w:pPr>
        <w:numPr>
          <w:ilvl w:val="0"/>
          <w:numId w:val="3"/>
        </w:numPr>
        <w:spacing w:after="14" w:line="268" w:lineRule="auto"/>
        <w:ind w:left="680" w:right="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C73092">
        <w:rPr>
          <w:rFonts w:ascii="Times New Roman" w:eastAsia="Times New Roman" w:hAnsi="Times New Roman" w:cs="Times New Roman"/>
          <w:color w:val="000000"/>
          <w:sz w:val="28"/>
          <w:lang w:val="en-US"/>
        </w:rPr>
        <w:t>Художественно-эстетическое</w:t>
      </w:r>
      <w:proofErr w:type="spellEnd"/>
      <w:r w:rsidRPr="00C730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73092">
        <w:rPr>
          <w:rFonts w:ascii="Times New Roman" w:eastAsia="Times New Roman" w:hAnsi="Times New Roman" w:cs="Times New Roman"/>
          <w:color w:val="000000"/>
          <w:sz w:val="28"/>
          <w:lang w:val="en-US"/>
        </w:rPr>
        <w:t>развитие</w:t>
      </w:r>
      <w:proofErr w:type="spellEnd"/>
      <w:r w:rsidRPr="00C730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 </w:t>
      </w:r>
    </w:p>
    <w:p w:rsidR="00C73092" w:rsidRPr="00C73092" w:rsidRDefault="00C73092" w:rsidP="00C73092">
      <w:pPr>
        <w:numPr>
          <w:ilvl w:val="0"/>
          <w:numId w:val="3"/>
        </w:numPr>
        <w:spacing w:after="14" w:line="268" w:lineRule="auto"/>
        <w:ind w:left="680" w:right="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C73092">
        <w:rPr>
          <w:rFonts w:ascii="Times New Roman" w:eastAsia="Times New Roman" w:hAnsi="Times New Roman" w:cs="Times New Roman"/>
          <w:color w:val="000000"/>
          <w:sz w:val="28"/>
          <w:lang w:val="en-US"/>
        </w:rPr>
        <w:t>Физическое</w:t>
      </w:r>
      <w:proofErr w:type="spellEnd"/>
      <w:r w:rsidRPr="00C730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73092">
        <w:rPr>
          <w:rFonts w:ascii="Times New Roman" w:eastAsia="Times New Roman" w:hAnsi="Times New Roman" w:cs="Times New Roman"/>
          <w:color w:val="000000"/>
          <w:sz w:val="28"/>
          <w:lang w:val="en-US"/>
        </w:rPr>
        <w:t>развитие</w:t>
      </w:r>
      <w:proofErr w:type="spellEnd"/>
      <w:r w:rsidRPr="00C730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C73092" w:rsidRPr="00C73092" w:rsidRDefault="00C73092" w:rsidP="00C73092">
      <w:pPr>
        <w:spacing w:after="14" w:line="268" w:lineRule="auto"/>
        <w:ind w:left="680" w:right="150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3092">
        <w:rPr>
          <w:rFonts w:ascii="Times New Roman" w:eastAsia="Times New Roman" w:hAnsi="Times New Roman" w:cs="Times New Roman"/>
          <w:color w:val="000000"/>
          <w:sz w:val="28"/>
        </w:rPr>
        <w:t xml:space="preserve">Отражены особенности взаимодействия педагогического коллектива с семьями </w:t>
      </w:r>
      <w:proofErr w:type="gramStart"/>
      <w:r w:rsidRPr="00C73092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C73092">
        <w:rPr>
          <w:rFonts w:ascii="Times New Roman" w:eastAsia="Times New Roman" w:hAnsi="Times New Roman" w:cs="Times New Roman"/>
          <w:color w:val="000000"/>
          <w:sz w:val="28"/>
        </w:rPr>
        <w:t xml:space="preserve">. Главными целями взаимодействия педагогического коллектива ДОО с семьями </w:t>
      </w:r>
      <w:proofErr w:type="gramStart"/>
      <w:r w:rsidRPr="00C73092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C73092">
        <w:rPr>
          <w:rFonts w:ascii="Times New Roman" w:eastAsia="Times New Roman" w:hAnsi="Times New Roman" w:cs="Times New Roman"/>
          <w:color w:val="000000"/>
          <w:sz w:val="28"/>
        </w:rPr>
        <w:t xml:space="preserve"> дошкольного возраста являются: </w:t>
      </w:r>
    </w:p>
    <w:p w:rsidR="00C73092" w:rsidRPr="00C73092" w:rsidRDefault="00C73092" w:rsidP="00C73092">
      <w:pPr>
        <w:numPr>
          <w:ilvl w:val="0"/>
          <w:numId w:val="4"/>
        </w:numPr>
        <w:spacing w:after="14" w:line="268" w:lineRule="auto"/>
        <w:ind w:left="680" w:right="7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3092">
        <w:rPr>
          <w:rFonts w:ascii="Times New Roman" w:eastAsia="Times New Roman" w:hAnsi="Times New Roman" w:cs="Times New Roman"/>
          <w:color w:val="000000"/>
          <w:sz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 раннего и дошкольного возрастов; </w:t>
      </w:r>
    </w:p>
    <w:p w:rsidR="00C73092" w:rsidRPr="00C73092" w:rsidRDefault="00C73092" w:rsidP="00C73092">
      <w:pPr>
        <w:numPr>
          <w:ilvl w:val="0"/>
          <w:numId w:val="4"/>
        </w:numPr>
        <w:spacing w:after="14" w:line="268" w:lineRule="auto"/>
        <w:ind w:left="680" w:right="7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3092">
        <w:rPr>
          <w:rFonts w:ascii="Times New Roman" w:eastAsia="Times New Roman" w:hAnsi="Times New Roman" w:cs="Times New Roman"/>
          <w:color w:val="000000"/>
          <w:sz w:val="28"/>
        </w:rPr>
        <w:t xml:space="preserve">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C73092" w:rsidRPr="00C73092" w:rsidRDefault="00C73092" w:rsidP="00C73092">
      <w:pPr>
        <w:spacing w:after="14" w:line="268" w:lineRule="auto"/>
        <w:ind w:left="680" w:right="4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3092">
        <w:rPr>
          <w:rFonts w:ascii="Times New Roman" w:eastAsia="Times New Roman" w:hAnsi="Times New Roman" w:cs="Times New Roman"/>
          <w:color w:val="000000"/>
          <w:sz w:val="28"/>
        </w:rPr>
        <w:t xml:space="preserve">Построение взаимодействия с родителями (законными представителями) должно придерживаться следующих принципов: </w:t>
      </w:r>
    </w:p>
    <w:p w:rsidR="00C73092" w:rsidRPr="00C73092" w:rsidRDefault="00C73092" w:rsidP="00C73092">
      <w:pPr>
        <w:numPr>
          <w:ilvl w:val="0"/>
          <w:numId w:val="5"/>
        </w:numPr>
        <w:spacing w:after="14" w:line="268" w:lineRule="auto"/>
        <w:ind w:left="680" w:right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3092">
        <w:rPr>
          <w:rFonts w:ascii="Times New Roman" w:eastAsia="Times New Roman" w:hAnsi="Times New Roman" w:cs="Times New Roman"/>
          <w:color w:val="000000"/>
          <w:sz w:val="28"/>
        </w:rPr>
        <w:t xml:space="preserve">приоритет семьи в воспитании, обучении и развитии ребёнка; </w:t>
      </w:r>
    </w:p>
    <w:p w:rsidR="00C73092" w:rsidRPr="00C73092" w:rsidRDefault="00C73092" w:rsidP="00C73092">
      <w:pPr>
        <w:numPr>
          <w:ilvl w:val="0"/>
          <w:numId w:val="5"/>
        </w:numPr>
        <w:spacing w:after="14" w:line="268" w:lineRule="auto"/>
        <w:ind w:left="680" w:right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3092">
        <w:rPr>
          <w:rFonts w:ascii="Times New Roman" w:eastAsia="Times New Roman" w:hAnsi="Times New Roman" w:cs="Times New Roman"/>
          <w:color w:val="000000"/>
          <w:sz w:val="28"/>
        </w:rPr>
        <w:t xml:space="preserve">открытость: для родителей (законных представителей); </w:t>
      </w:r>
    </w:p>
    <w:p w:rsidR="00C73092" w:rsidRPr="00C73092" w:rsidRDefault="00C73092" w:rsidP="00C73092">
      <w:pPr>
        <w:spacing w:after="3" w:line="268" w:lineRule="auto"/>
        <w:ind w:left="680" w:right="150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C73092">
        <w:rPr>
          <w:rFonts w:ascii="Times New Roman" w:eastAsia="Times New Roman" w:hAnsi="Times New Roman" w:cs="Times New Roman"/>
          <w:color w:val="000000"/>
          <w:sz w:val="28"/>
        </w:rPr>
        <w:t xml:space="preserve">3)взаимное </w:t>
      </w:r>
      <w:r w:rsidRPr="00C73092"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доверие, </w:t>
      </w:r>
      <w:r w:rsidRPr="00C73092">
        <w:rPr>
          <w:rFonts w:ascii="Times New Roman" w:eastAsia="Times New Roman" w:hAnsi="Times New Roman" w:cs="Times New Roman"/>
          <w:color w:val="000000"/>
          <w:sz w:val="28"/>
        </w:rPr>
        <w:tab/>
        <w:t xml:space="preserve">уважение </w:t>
      </w:r>
      <w:r w:rsidRPr="00C73092">
        <w:rPr>
          <w:rFonts w:ascii="Times New Roman" w:eastAsia="Times New Roman" w:hAnsi="Times New Roman" w:cs="Times New Roman"/>
          <w:color w:val="000000"/>
          <w:sz w:val="28"/>
        </w:rPr>
        <w:tab/>
        <w:t xml:space="preserve">и </w:t>
      </w:r>
      <w:r w:rsidRPr="00C73092"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доброжелательность </w:t>
      </w:r>
      <w:r w:rsidRPr="00C73092">
        <w:rPr>
          <w:rFonts w:ascii="Times New Roman" w:eastAsia="Times New Roman" w:hAnsi="Times New Roman" w:cs="Times New Roman"/>
          <w:color w:val="000000"/>
          <w:sz w:val="28"/>
        </w:rPr>
        <w:tab/>
        <w:t xml:space="preserve">во взаимоотношениях педагогов и родителей (законных представителей); 4) индивидуально-дифференцированный подход к каждой семье; 5) </w:t>
      </w:r>
      <w:proofErr w:type="spellStart"/>
      <w:r w:rsidRPr="00C73092">
        <w:rPr>
          <w:rFonts w:ascii="Times New Roman" w:eastAsia="Times New Roman" w:hAnsi="Times New Roman" w:cs="Times New Roman"/>
          <w:color w:val="000000"/>
          <w:sz w:val="28"/>
        </w:rPr>
        <w:t>возрастосообразность</w:t>
      </w:r>
      <w:proofErr w:type="spellEnd"/>
      <w:r w:rsidRPr="00C73092">
        <w:rPr>
          <w:rFonts w:ascii="Times New Roman" w:eastAsia="Times New Roman" w:hAnsi="Times New Roman" w:cs="Times New Roman"/>
          <w:color w:val="000000"/>
          <w:sz w:val="28"/>
        </w:rPr>
        <w:t xml:space="preserve">.  </w:t>
      </w:r>
    </w:p>
    <w:p w:rsidR="00C73092" w:rsidRPr="00C73092" w:rsidRDefault="00C73092" w:rsidP="00C73092">
      <w:pPr>
        <w:spacing w:after="14" w:line="268" w:lineRule="auto"/>
        <w:ind w:left="680" w:right="146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3092">
        <w:rPr>
          <w:rFonts w:ascii="Times New Roman" w:eastAsia="Times New Roman" w:hAnsi="Times New Roman" w:cs="Times New Roman"/>
          <w:color w:val="000000"/>
          <w:sz w:val="28"/>
        </w:rPr>
        <w:t>Воспитание детей отражено в рабочей программе воспитания, которая является компонентом основной образовательной программы дошкольного образования  и призвана помочь всем участникам образовательных отношений реализовать воспитательный потенциал совместной деятельности</w:t>
      </w:r>
      <w:r w:rsidRPr="00C73092">
        <w:rPr>
          <w:rFonts w:ascii="Times New Roman" w:eastAsia="Times New Roman" w:hAnsi="Times New Roman" w:cs="Times New Roman"/>
          <w:color w:val="FF0000"/>
          <w:sz w:val="28"/>
        </w:rPr>
        <w:t xml:space="preserve">. </w:t>
      </w:r>
      <w:r w:rsidRPr="00C730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73092" w:rsidRPr="00C73092" w:rsidRDefault="00C73092" w:rsidP="00C73092">
      <w:pPr>
        <w:spacing w:after="14" w:line="268" w:lineRule="auto"/>
        <w:ind w:left="680" w:right="147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3092">
        <w:rPr>
          <w:rFonts w:ascii="Times New Roman" w:eastAsia="Times New Roman" w:hAnsi="Times New Roman" w:cs="Times New Roman"/>
          <w:color w:val="000000"/>
          <w:sz w:val="28"/>
        </w:rPr>
        <w:t xml:space="preserve">Вариативная часть отражает развитие детей в физическом и социально - коммуникативном  направлениях.  Выбор данных  направлений для части, формируемой участниками образовательных отношений, соответствует потребностям и интересам детей, а также возможностям педагогического коллектива.  </w:t>
      </w:r>
    </w:p>
    <w:p w:rsidR="00C73092" w:rsidRPr="00C73092" w:rsidRDefault="00C73092" w:rsidP="00C73092">
      <w:pPr>
        <w:spacing w:after="37" w:line="268" w:lineRule="auto"/>
        <w:ind w:left="68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C73092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Программы</w:t>
      </w:r>
      <w:proofErr w:type="spellEnd"/>
      <w:r w:rsidRPr="00C73092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:</w:t>
      </w:r>
      <w:r w:rsidRPr="00C730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C73092" w:rsidRPr="00C73092" w:rsidRDefault="00C73092" w:rsidP="00C73092">
      <w:pPr>
        <w:numPr>
          <w:ilvl w:val="0"/>
          <w:numId w:val="6"/>
        </w:numPr>
        <w:spacing w:after="14" w:line="268" w:lineRule="auto"/>
        <w:ind w:left="680" w:right="1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3092">
        <w:rPr>
          <w:rFonts w:ascii="Times New Roman" w:eastAsia="Times New Roman" w:hAnsi="Times New Roman" w:cs="Times New Roman"/>
          <w:color w:val="000000"/>
          <w:sz w:val="28"/>
        </w:rPr>
        <w:t xml:space="preserve">Федеральная образовательная программа дошкольного образования, приказ №1028 от 25.11.2022г. Министерство просвещения Российской Федерации. </w:t>
      </w:r>
    </w:p>
    <w:p w:rsidR="00C73092" w:rsidRPr="00C73092" w:rsidRDefault="00C73092" w:rsidP="00C73092">
      <w:pPr>
        <w:spacing w:after="37" w:line="268" w:lineRule="auto"/>
        <w:ind w:left="68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C73092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Парциальные</w:t>
      </w:r>
      <w:proofErr w:type="spellEnd"/>
      <w:r w:rsidRPr="00C73092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 xml:space="preserve"> </w:t>
      </w:r>
      <w:proofErr w:type="spellStart"/>
      <w:r w:rsidRPr="00C73092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программы</w:t>
      </w:r>
      <w:proofErr w:type="spellEnd"/>
      <w:r w:rsidRPr="00C73092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:</w:t>
      </w:r>
      <w:r w:rsidRPr="00C730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C73092" w:rsidRPr="00C73092" w:rsidRDefault="00C73092" w:rsidP="00C73092">
      <w:pPr>
        <w:numPr>
          <w:ilvl w:val="0"/>
          <w:numId w:val="6"/>
        </w:numPr>
        <w:spacing w:after="14" w:line="268" w:lineRule="auto"/>
        <w:ind w:left="680" w:right="1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3092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Парциальная программа «Приобщение детей к истокам русской народной культуры» </w:t>
      </w:r>
      <w:proofErr w:type="spellStart"/>
      <w:r w:rsidRPr="00C73092">
        <w:rPr>
          <w:rFonts w:ascii="Times New Roman" w:eastAsia="Times New Roman" w:hAnsi="Times New Roman" w:cs="Times New Roman"/>
          <w:color w:val="000000"/>
          <w:sz w:val="28"/>
        </w:rPr>
        <w:t>О.Л.Князева</w:t>
      </w:r>
      <w:proofErr w:type="spellEnd"/>
      <w:r w:rsidRPr="00C7309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C73092">
        <w:rPr>
          <w:rFonts w:ascii="Times New Roman" w:eastAsia="Times New Roman" w:hAnsi="Times New Roman" w:cs="Times New Roman"/>
          <w:color w:val="000000"/>
          <w:sz w:val="28"/>
        </w:rPr>
        <w:t>М.Д.Маханева</w:t>
      </w:r>
      <w:proofErr w:type="spellEnd"/>
      <w:r w:rsidRPr="00C73092">
        <w:rPr>
          <w:rFonts w:ascii="Times New Roman" w:eastAsia="Times New Roman" w:hAnsi="Times New Roman" w:cs="Times New Roman"/>
          <w:color w:val="000000"/>
          <w:sz w:val="28"/>
        </w:rPr>
        <w:t xml:space="preserve"> 2-е изд. — СПб. ООО «ИЗДАТЕЛЬСТВО «ДЕТСТВО ПРЕСС», 2016. — 304 с. </w:t>
      </w:r>
      <w:r w:rsidRPr="00C73092">
        <w:rPr>
          <w:rFonts w:ascii="Times New Roman" w:eastAsia="Times New Roman" w:hAnsi="Times New Roman" w:cs="Times New Roman"/>
          <w:i/>
          <w:color w:val="000000"/>
          <w:sz w:val="28"/>
        </w:rPr>
        <w:t xml:space="preserve">Организационный раздел </w:t>
      </w:r>
      <w:r w:rsidRPr="00C73092">
        <w:rPr>
          <w:rFonts w:ascii="Times New Roman" w:eastAsia="Times New Roman" w:hAnsi="Times New Roman" w:cs="Times New Roman"/>
          <w:color w:val="000000"/>
          <w:sz w:val="28"/>
        </w:rPr>
        <w:t xml:space="preserve">содержит описание </w:t>
      </w:r>
      <w:proofErr w:type="spellStart"/>
      <w:r w:rsidRPr="00C73092">
        <w:rPr>
          <w:rFonts w:ascii="Times New Roman" w:eastAsia="Times New Roman" w:hAnsi="Times New Roman" w:cs="Times New Roman"/>
          <w:color w:val="000000"/>
          <w:sz w:val="28"/>
        </w:rPr>
        <w:t>материальнотехнического</w:t>
      </w:r>
      <w:proofErr w:type="spellEnd"/>
      <w:r w:rsidRPr="00C73092">
        <w:rPr>
          <w:rFonts w:ascii="Times New Roman" w:eastAsia="Times New Roman" w:hAnsi="Times New Roman" w:cs="Times New Roman"/>
          <w:color w:val="000000"/>
          <w:sz w:val="28"/>
        </w:rPr>
        <w:t xml:space="preserve"> обеспечения Программы, перечень художественной литературы, музыкальных произведений, произведений изобразительного искусства,  а также особенности традиционных событий, праздников, мероприятий; особенности организации предметно-пространственной среды.  </w:t>
      </w:r>
    </w:p>
    <w:p w:rsidR="00C73092" w:rsidRPr="00C73092" w:rsidRDefault="00C73092" w:rsidP="00C73092">
      <w:pPr>
        <w:spacing w:after="14" w:line="268" w:lineRule="auto"/>
        <w:ind w:left="680" w:right="4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3092">
        <w:rPr>
          <w:rFonts w:ascii="Times New Roman" w:eastAsia="Times New Roman" w:hAnsi="Times New Roman" w:cs="Times New Roman"/>
          <w:i/>
          <w:color w:val="000000"/>
          <w:sz w:val="28"/>
        </w:rPr>
        <w:t xml:space="preserve">Дополнительный раздел </w:t>
      </w:r>
      <w:r w:rsidRPr="00C73092">
        <w:rPr>
          <w:rFonts w:ascii="Times New Roman" w:eastAsia="Times New Roman" w:hAnsi="Times New Roman" w:cs="Times New Roman"/>
          <w:color w:val="000000"/>
          <w:sz w:val="28"/>
        </w:rPr>
        <w:t xml:space="preserve">представляет собой краткую презентацию программы. </w:t>
      </w:r>
    </w:p>
    <w:p w:rsidR="00C73092" w:rsidRPr="00C73092" w:rsidRDefault="00C73092" w:rsidP="00C73092">
      <w:pPr>
        <w:spacing w:after="14" w:line="268" w:lineRule="auto"/>
        <w:ind w:left="680" w:right="149" w:firstLine="42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73092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Федеральным законом «Об образовании в Российской Федерации» (статья 13) в Программе отсутствует информация, наносящая вред физическому или психическому здоровью воспитанников и противоречащая Российскому законодательству.  </w:t>
      </w:r>
    </w:p>
    <w:p w:rsidR="00C73092" w:rsidRPr="00C73092" w:rsidRDefault="00C73092" w:rsidP="00C73092">
      <w:pPr>
        <w:spacing w:after="0" w:line="259" w:lineRule="auto"/>
        <w:ind w:left="680"/>
        <w:rPr>
          <w:rFonts w:ascii="Times New Roman" w:eastAsia="Times New Roman" w:hAnsi="Times New Roman" w:cs="Times New Roman"/>
          <w:color w:val="000000"/>
          <w:sz w:val="28"/>
        </w:rPr>
      </w:pPr>
      <w:r w:rsidRPr="00C730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73092" w:rsidRPr="00C73092" w:rsidRDefault="00C73092" w:rsidP="00C73092">
      <w:pPr>
        <w:spacing w:after="0" w:line="259" w:lineRule="auto"/>
        <w:ind w:left="680"/>
        <w:rPr>
          <w:rFonts w:ascii="Times New Roman" w:eastAsia="Times New Roman" w:hAnsi="Times New Roman" w:cs="Times New Roman"/>
          <w:color w:val="000000"/>
          <w:sz w:val="28"/>
        </w:rPr>
      </w:pPr>
      <w:r w:rsidRPr="00C730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73092" w:rsidRPr="00C73092" w:rsidRDefault="00C73092" w:rsidP="00C73092">
      <w:pPr>
        <w:spacing w:after="0" w:line="259" w:lineRule="auto"/>
        <w:ind w:left="680"/>
        <w:rPr>
          <w:rFonts w:ascii="Times New Roman" w:eastAsia="Times New Roman" w:hAnsi="Times New Roman" w:cs="Times New Roman"/>
          <w:color w:val="000000"/>
          <w:sz w:val="28"/>
        </w:rPr>
      </w:pPr>
      <w:r w:rsidRPr="00C730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73092" w:rsidRPr="00C73092" w:rsidRDefault="00C73092" w:rsidP="00C73092">
      <w:pPr>
        <w:spacing w:after="0" w:line="259" w:lineRule="auto"/>
        <w:ind w:left="680" w:right="7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730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73092" w:rsidRPr="00C73092" w:rsidRDefault="00C73092" w:rsidP="00C73092">
      <w:pPr>
        <w:spacing w:after="0" w:line="259" w:lineRule="auto"/>
        <w:ind w:left="680"/>
        <w:rPr>
          <w:rFonts w:ascii="Times New Roman" w:eastAsia="Times New Roman" w:hAnsi="Times New Roman" w:cs="Times New Roman"/>
          <w:color w:val="000000"/>
          <w:sz w:val="28"/>
        </w:rPr>
      </w:pPr>
      <w:r w:rsidRPr="00C7309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73092" w:rsidRDefault="00C73092">
      <w:bookmarkStart w:id="0" w:name="_GoBack"/>
      <w:bookmarkEnd w:id="0"/>
    </w:p>
    <w:sectPr w:rsidR="00C7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A07B4"/>
    <w:multiLevelType w:val="hybridMultilevel"/>
    <w:tmpl w:val="F766974C"/>
    <w:lvl w:ilvl="0" w:tplc="E954CBA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D0A0C"/>
    <w:multiLevelType w:val="hybridMultilevel"/>
    <w:tmpl w:val="5A6EAE8A"/>
    <w:lvl w:ilvl="0" w:tplc="80FA976A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A2B3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2CB9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A89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A679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2E17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46A7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70CB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0CA8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DFA15B7"/>
    <w:multiLevelType w:val="hybridMultilevel"/>
    <w:tmpl w:val="805A6EAE"/>
    <w:lvl w:ilvl="0" w:tplc="6ABC44D2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0469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5CA5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428A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D04D3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B228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A8F6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6EEA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F649D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7A03A38"/>
    <w:multiLevelType w:val="hybridMultilevel"/>
    <w:tmpl w:val="7A12AAA4"/>
    <w:lvl w:ilvl="0" w:tplc="C706DCF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0ED3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A4D4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FC22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6A8C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480F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E20C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76F0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8808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0030001"/>
    <w:multiLevelType w:val="hybridMultilevel"/>
    <w:tmpl w:val="8F1CA48A"/>
    <w:lvl w:ilvl="0" w:tplc="D44AB78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863B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94C3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CC39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7608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9871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8040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5ACF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2C16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5FD3879"/>
    <w:multiLevelType w:val="hybridMultilevel"/>
    <w:tmpl w:val="88D00D92"/>
    <w:lvl w:ilvl="0" w:tplc="FEC8EE8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6E9AD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BEC4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6F2A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C6A80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D6BA4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307CA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806B6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28ED5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92"/>
    <w:rsid w:val="002F3CE3"/>
    <w:rsid w:val="00C7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2345</Words>
  <Characters>13367</Characters>
  <Application>Microsoft Office Word</Application>
  <DocSecurity>0</DocSecurity>
  <Lines>111</Lines>
  <Paragraphs>31</Paragraphs>
  <ScaleCrop>false</ScaleCrop>
  <Company/>
  <LinksUpToDate>false</LinksUpToDate>
  <CharactersWithSpaces>15681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2024-04-02T06:12:00Z</dcterms:created>
  <dcterms:modified xsi:type="dcterms:W3CDTF">2024-04-02T06:18:00Z</dcterms:modified>
</cp:coreProperties>
</file>